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ЕЖЕГОДНОЕ ОБЩЕЕ СОБРАНИЕ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-640079</wp:posOffset>
            </wp:positionH>
            <wp:positionV relativeFrom="paragraph">
              <wp:posOffset>10160</wp:posOffset>
            </wp:positionV>
            <wp:extent cx="1676400" cy="1255395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2553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Международной академии телевидения и радио (IATR)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декабря 202</w:t>
      </w:r>
      <w:r w:rsidDel="00000000" w:rsidR="00000000" w:rsidRPr="00000000">
        <w:rPr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Гостиница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«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Mercure Москва Павелецкая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ул. </w:t>
      </w:r>
      <w:r w:rsidDel="00000000" w:rsidR="00000000" w:rsidRPr="00000000">
        <w:rPr>
          <w:i w:val="1"/>
          <w:sz w:val="24"/>
          <w:szCs w:val="24"/>
          <w:rtl w:val="0"/>
        </w:rPr>
        <w:t xml:space="preserve">Бахрушина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1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</w:p>
    <w:p w:rsidR="00000000" w:rsidDel="00000000" w:rsidP="00000000" w:rsidRDefault="00000000" w:rsidRPr="00000000" w14:paraId="00000008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(зал «Морозов», 2 этаж)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ffff"/>
          <w:sz w:val="32"/>
          <w:szCs w:val="32"/>
          <w:highlight w:val="darkGray"/>
          <w:u w:val="none"/>
          <w:vertAlign w:val="baseline"/>
          <w:rtl w:val="0"/>
        </w:rPr>
        <w:t xml:space="preserve">РЕГИСТРАЦИОННАЯ КАРТОЧКА УЧАСТНИКА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88"/>
        <w:gridCol w:w="5983"/>
        <w:tblGridChange w:id="0">
          <w:tblGrid>
            <w:gridCol w:w="3588"/>
            <w:gridCol w:w="59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Фамилия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Имя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Отчество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Место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Должность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Контактный телефон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1"/>
        <w:tblGridChange w:id="0">
          <w:tblGrid>
            <w:gridCol w:w="957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Просьба отметить Ваши последние достижения: награды, почетные звания, передачи, новые книги, статьи, научные труды…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7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1"/>
        <w:tblGridChange w:id="0">
          <w:tblGrid>
            <w:gridCol w:w="9571"/>
          </w:tblGrid>
        </w:tblGridChange>
      </w:tblGrid>
      <w:tr>
        <w:trPr>
          <w:cantSplit w:val="0"/>
          <w:trHeight w:val="92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ВАШИ ПОЖЕЛАНИЯ, ПРЕДЛОЖЕНИЯ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ПРОСЬБА ЗАПОЛНИТЬ АНКЕТУ И ПРИСЛАТЬ                                                                      В ИСПОЛНИТЕЛЬНУЮ ДИРЕКЦИЮ ДО </w:t>
      </w:r>
      <w:r w:rsidDel="00000000" w:rsidR="00000000" w:rsidRPr="00000000">
        <w:rPr>
          <w:b w:val="1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ДЕКАБРЯ: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E-mail: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office@interatr.org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press@interatr.org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7" w:orient="portrait"/>
      <w:pgMar w:bottom="1134" w:top="426" w:left="1701" w:right="851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office@interatr.org" TargetMode="External"/><Relationship Id="rId8" Type="http://schemas.openxmlformats.org/officeDocument/2006/relationships/hyperlink" Target="mailto:press@interat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